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BC54D">
      <w:pPr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河南省鹤壁市中级人民法院物业服务项目成交公告</w:t>
      </w:r>
    </w:p>
    <w:p w14:paraId="25E32F5E">
      <w:pPr>
        <w:pStyle w:val="3"/>
        <w:ind w:firstLine="42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46431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一、项目概况</w:t>
      </w:r>
    </w:p>
    <w:p w14:paraId="7F5FE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采购项目编号： DXZB2025-12017</w:t>
      </w:r>
    </w:p>
    <w:p w14:paraId="7153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2、采购项目名称：河南省鹤壁市中级人民法院物业服务项目</w:t>
      </w:r>
    </w:p>
    <w:p w14:paraId="47667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3、采购方式：</w:t>
      </w:r>
      <w:r>
        <w:rPr>
          <w:rFonts w:hint="eastAsia"/>
          <w:sz w:val="24"/>
          <w:szCs w:val="24"/>
          <w:lang w:val="en-US" w:eastAsia="zh-CN"/>
        </w:rPr>
        <w:t>竞争性磋商</w:t>
      </w:r>
    </w:p>
    <w:p w14:paraId="0BC12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4、采购公告发布日期：2025年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18</w:t>
      </w:r>
      <w:r>
        <w:rPr>
          <w:rFonts w:hint="eastAsia"/>
          <w:sz w:val="24"/>
          <w:szCs w:val="24"/>
        </w:rPr>
        <w:t>日</w:t>
      </w:r>
    </w:p>
    <w:p w14:paraId="1A602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5、评审日期：2025年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29</w:t>
      </w:r>
      <w:r>
        <w:rPr>
          <w:rFonts w:hint="eastAsia"/>
          <w:sz w:val="24"/>
          <w:szCs w:val="24"/>
        </w:rPr>
        <w:t>日</w:t>
      </w:r>
    </w:p>
    <w:p w14:paraId="3B2D3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二、成交情况</w:t>
      </w:r>
    </w:p>
    <w:tbl>
      <w:tblPr>
        <w:tblStyle w:val="6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27"/>
        <w:gridCol w:w="1884"/>
        <w:gridCol w:w="1600"/>
        <w:gridCol w:w="1856"/>
        <w:gridCol w:w="1747"/>
      </w:tblGrid>
      <w:tr w14:paraId="5677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3" w:type="dxa"/>
          </w:tcPr>
          <w:p w14:paraId="21A3D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包号</w:t>
            </w:r>
          </w:p>
        </w:tc>
        <w:tc>
          <w:tcPr>
            <w:tcW w:w="1227" w:type="dxa"/>
          </w:tcPr>
          <w:p w14:paraId="6E51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采购内容</w:t>
            </w:r>
          </w:p>
        </w:tc>
        <w:tc>
          <w:tcPr>
            <w:tcW w:w="1884" w:type="dxa"/>
          </w:tcPr>
          <w:p w14:paraId="1DC2F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1600" w:type="dxa"/>
          </w:tcPr>
          <w:p w14:paraId="58E1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地 址</w:t>
            </w:r>
          </w:p>
        </w:tc>
        <w:tc>
          <w:tcPr>
            <w:tcW w:w="1856" w:type="dxa"/>
          </w:tcPr>
          <w:p w14:paraId="1E47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中标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1747" w:type="dxa"/>
          </w:tcPr>
          <w:p w14:paraId="40FF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合同履行期限</w:t>
            </w:r>
          </w:p>
        </w:tc>
      </w:tr>
      <w:tr w14:paraId="176C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703" w:type="dxa"/>
          </w:tcPr>
          <w:p w14:paraId="4F3AE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7" w:type="dxa"/>
            <w:vAlign w:val="center"/>
          </w:tcPr>
          <w:p w14:paraId="38AF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详见采购文件全部内容</w:t>
            </w:r>
          </w:p>
        </w:tc>
        <w:tc>
          <w:tcPr>
            <w:tcW w:w="1884" w:type="dxa"/>
            <w:vAlign w:val="center"/>
          </w:tcPr>
          <w:p w14:paraId="3A567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鹤壁市快易清洁服务有限公司</w:t>
            </w:r>
          </w:p>
        </w:tc>
        <w:tc>
          <w:tcPr>
            <w:tcW w:w="1600" w:type="dxa"/>
            <w:vAlign w:val="center"/>
          </w:tcPr>
          <w:p w14:paraId="02B64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鹤壁经济开发区海河路326号</w:t>
            </w:r>
          </w:p>
        </w:tc>
        <w:tc>
          <w:tcPr>
            <w:tcW w:w="1856" w:type="dxa"/>
            <w:vAlign w:val="center"/>
          </w:tcPr>
          <w:p w14:paraId="04EC9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378000.00</w:t>
            </w:r>
          </w:p>
        </w:tc>
        <w:tc>
          <w:tcPr>
            <w:tcW w:w="1747" w:type="dxa"/>
            <w:vAlign w:val="center"/>
          </w:tcPr>
          <w:p w14:paraId="2456D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</w:tr>
    </w:tbl>
    <w:p w14:paraId="18D49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三、评审专家名单</w:t>
      </w:r>
    </w:p>
    <w:p w14:paraId="5B700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陈黎静、王志彬、王岩</w:t>
      </w:r>
    </w:p>
    <w:p w14:paraId="59D62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四、代理服务收费标准</w:t>
      </w:r>
    </w:p>
    <w:p w14:paraId="17D3C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收费标准：按照豫招协(2023)002号《</w:t>
      </w:r>
      <w:bookmarkStart w:id="0" w:name="_GoBack"/>
      <w:bookmarkEnd w:id="0"/>
      <w:r>
        <w:rPr>
          <w:rFonts w:hint="eastAsia"/>
          <w:sz w:val="24"/>
          <w:szCs w:val="24"/>
        </w:rPr>
        <w:t>河南省招标代理服务收费指导意见》文件规定收取</w:t>
      </w:r>
      <w:r>
        <w:rPr>
          <w:rFonts w:hint="eastAsia"/>
          <w:sz w:val="24"/>
          <w:szCs w:val="24"/>
          <w:lang w:eastAsia="zh-CN"/>
        </w:rPr>
        <w:t>。</w:t>
      </w:r>
    </w:p>
    <w:p w14:paraId="08B44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五、成交公告发布的媒介及成交公告期限</w:t>
      </w:r>
    </w:p>
    <w:p w14:paraId="6B0F3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本次中标公告在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《中国招标投标公共服务平台》、</w:t>
      </w:r>
      <w:r>
        <w:rPr>
          <w:rFonts w:hint="eastAsia" w:ascii="宋体" w:hAnsi="宋体" w:eastAsia="宋体" w:cs="宋体"/>
          <w:spacing w:val="-11"/>
          <w:kern w:val="2"/>
          <w:sz w:val="24"/>
          <w:szCs w:val="24"/>
          <w:lang w:val="en-US" w:eastAsia="zh-CN" w:bidi="ar-SA"/>
        </w:rPr>
        <w:t>《鹤壁市中级人民法院》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上发布</w:t>
      </w:r>
      <w:r>
        <w:rPr>
          <w:rFonts w:hint="eastAsia"/>
          <w:sz w:val="24"/>
          <w:szCs w:val="24"/>
        </w:rPr>
        <w:t>，成交公告期限为1个工作日 。</w:t>
      </w:r>
    </w:p>
    <w:p w14:paraId="74B0A8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六、</w:t>
      </w:r>
      <w:r>
        <w:rPr>
          <w:rFonts w:hint="eastAsia"/>
          <w:sz w:val="24"/>
          <w:szCs w:val="24"/>
        </w:rPr>
        <w:t>凡对本次公告内容提出询问，请按以下方式联系</w:t>
      </w:r>
    </w:p>
    <w:p w14:paraId="00D51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采购人：河南省鹤壁市中级人民法院 </w:t>
      </w:r>
    </w:p>
    <w:p w14:paraId="19E68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联系人：王女士</w:t>
      </w:r>
    </w:p>
    <w:p w14:paraId="749E3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联系电话:0392-3380137</w:t>
      </w:r>
    </w:p>
    <w:p w14:paraId="5E357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地址：鹤壁市淇滨区鹤煤大道69号</w:t>
      </w:r>
    </w:p>
    <w:p w14:paraId="6E989F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采购代理机构：达信建设发展有限公司</w:t>
      </w:r>
    </w:p>
    <w:p w14:paraId="40970B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联系人:郝女士</w:t>
      </w:r>
    </w:p>
    <w:p w14:paraId="064F7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联系电话：13103929347</w:t>
      </w:r>
    </w:p>
    <w:p w14:paraId="3D490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  <w:sz w:val="24"/>
          <w:szCs w:val="24"/>
        </w:rPr>
        <w:t>地址：新乡市新二街国贸大厦A座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C35EE"/>
    <w:rsid w:val="000F7DD5"/>
    <w:rsid w:val="01282E62"/>
    <w:rsid w:val="06F233F5"/>
    <w:rsid w:val="07E54333"/>
    <w:rsid w:val="08167EB9"/>
    <w:rsid w:val="14B916A1"/>
    <w:rsid w:val="154445A7"/>
    <w:rsid w:val="2B7D6630"/>
    <w:rsid w:val="36154719"/>
    <w:rsid w:val="3DC456E6"/>
    <w:rsid w:val="41BA3087"/>
    <w:rsid w:val="44FC35EE"/>
    <w:rsid w:val="464E6C1B"/>
    <w:rsid w:val="47DF6FE6"/>
    <w:rsid w:val="4D566AF0"/>
    <w:rsid w:val="4DFF4BFB"/>
    <w:rsid w:val="4E802F63"/>
    <w:rsid w:val="52A31916"/>
    <w:rsid w:val="54014B46"/>
    <w:rsid w:val="5EFD5F0A"/>
    <w:rsid w:val="67F764B8"/>
    <w:rsid w:val="69B813AB"/>
    <w:rsid w:val="6A971908"/>
    <w:rsid w:val="6C726189"/>
    <w:rsid w:val="6C845EBC"/>
    <w:rsid w:val="71F260FE"/>
    <w:rsid w:val="733028FA"/>
    <w:rsid w:val="7BD044B8"/>
    <w:rsid w:val="7C492337"/>
    <w:rsid w:val="7D8545D9"/>
    <w:rsid w:val="7FF4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" w:after="20" w:line="360" w:lineRule="auto"/>
      <w:outlineLvl w:val="1"/>
    </w:pPr>
    <w:rPr>
      <w:rFonts w:eastAsia="黑体"/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Body Text 2"/>
    <w:basedOn w:val="1"/>
    <w:next w:val="3"/>
    <w:qFormat/>
    <w:uiPriority w:val="0"/>
    <w:pPr>
      <w:spacing w:after="120" w:afterLines="0" w:line="480" w:lineRule="auto"/>
    </w:pPr>
    <w:rPr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488</Characters>
  <Lines>0</Lines>
  <Paragraphs>0</Paragraphs>
  <TotalTime>3</TotalTime>
  <ScaleCrop>false</ScaleCrop>
  <LinksUpToDate>false</LinksUpToDate>
  <CharactersWithSpaces>493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2025-06-06T07:37:00Z</dcterms:created>
  <dc:creator>赵斌</dc:creator>
  <cp:lastModifiedBy>颜色的沉默</cp:lastModifiedBy>
  <dcterms:modified xsi:type="dcterms:W3CDTF">2025-12-29T08:07:55Z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F292EEF7900D4C92B573DE13F12D0540_13</vt:lpwstr>
  </property>
  <property fmtid="{D5CDD505-2E9C-101B-9397-08002B2CF9AE}" pid="4" name="KSOTemplateDocerSaveRecord">
    <vt:lpwstr>eyJoZGlkIjoiNWU5ODY3ZjcwNjg4YTg0ZWE0YzE3M2M3YTdmNjBmNDkiLCJ1c2VySWQiOiI0MDE5OTkwNjEifQ==</vt:lpwstr>
  </property>
</Properties>
</file>