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安保服务项目</w:t>
      </w:r>
    </w:p>
    <w:p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成交公告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采购项目名称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安保服务项目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采购项目编号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XWZBCG-20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-0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39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采购公告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评审日期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竞争性谈判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tbl>
      <w:tblPr>
        <w:tblStyle w:val="10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700"/>
        <w:gridCol w:w="2017"/>
        <w:gridCol w:w="1983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69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2700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采购内容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983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265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069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一个包</w:t>
            </w:r>
          </w:p>
        </w:tc>
        <w:tc>
          <w:tcPr>
            <w:tcW w:w="2700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zh-CN"/>
              </w:rPr>
              <w:t>采购安保服务人员不低于16名，主要负责办公楼及审判庭院内的传达、值班、安检、车辆进出和秩序管理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洛阳文安保安服务有限公司</w:t>
            </w:r>
          </w:p>
        </w:tc>
        <w:tc>
          <w:tcPr>
            <w:tcW w:w="1983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新安县新城北京路中段</w:t>
            </w:r>
          </w:p>
        </w:tc>
        <w:tc>
          <w:tcPr>
            <w:tcW w:w="2651" w:type="dxa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成交金额：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445440.00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采购小组成员名单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杨新建、李清艳、沈继宇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人代表）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八、代理服务收费标准及金额：招标代理服务费参考国家计委计价格[2002]1980号文件及发改办价格[2003]857号文件规定标准,在双方协商基础上,由中标人向招标代理机构支付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6682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.00元。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成交公告发布的媒介及成交公告期限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本成交公告在《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中国采购与招标网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、《河南省政府采购网》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发布。成交公告期限为1</w:t>
      </w:r>
      <w:r>
        <w:rPr>
          <w:rFonts w:hint="eastAsia" w:ascii="宋体" w:hAnsi="宋体" w:eastAsia="宋体" w:cs="宋体"/>
          <w:sz w:val="24"/>
          <w:szCs w:val="24"/>
        </w:rPr>
        <w:t>个工作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河南省鹤壁市中级人民法院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鹤壁市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兴鹤大街与鹤煤大道交叉口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贾</w:t>
      </w:r>
      <w:r>
        <w:rPr>
          <w:rFonts w:hint="eastAsia" w:ascii="宋体" w:hAnsi="宋体" w:eastAsia="宋体" w:cs="宋体"/>
          <w:sz w:val="24"/>
          <w:szCs w:val="24"/>
          <w:u w:val="single"/>
        </w:rPr>
        <w:t>先生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0392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-3380760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河南兴伟招标有限公司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淇滨区大赉店镇政府东楼</w:t>
      </w: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刘先生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电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0392-3279998</w:t>
      </w:r>
    </w:p>
    <w:p>
      <w:pPr>
        <w:spacing w:line="360" w:lineRule="auto"/>
        <w:ind w:leftChars="27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5520" w:firstLineChars="2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发布人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河南兴伟招标有限公司</w:t>
      </w:r>
    </w:p>
    <w:p>
      <w:pPr>
        <w:spacing w:line="360" w:lineRule="auto"/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发布时间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13DC"/>
    <w:rsid w:val="01192B2B"/>
    <w:rsid w:val="016A7453"/>
    <w:rsid w:val="01815186"/>
    <w:rsid w:val="02202F94"/>
    <w:rsid w:val="023B67E3"/>
    <w:rsid w:val="03062F9C"/>
    <w:rsid w:val="03E6342C"/>
    <w:rsid w:val="044A0E8D"/>
    <w:rsid w:val="045A6E70"/>
    <w:rsid w:val="04C814C2"/>
    <w:rsid w:val="04E107B9"/>
    <w:rsid w:val="05C773B1"/>
    <w:rsid w:val="05D9267C"/>
    <w:rsid w:val="06A071C6"/>
    <w:rsid w:val="09377FDE"/>
    <w:rsid w:val="09710D77"/>
    <w:rsid w:val="0A0E654F"/>
    <w:rsid w:val="0A2F67F5"/>
    <w:rsid w:val="0A322180"/>
    <w:rsid w:val="0C9842E4"/>
    <w:rsid w:val="0CBD361E"/>
    <w:rsid w:val="0D8B2C8E"/>
    <w:rsid w:val="0DCC3DEC"/>
    <w:rsid w:val="0ED62B4B"/>
    <w:rsid w:val="0F7D2D5D"/>
    <w:rsid w:val="10247C11"/>
    <w:rsid w:val="11E927F5"/>
    <w:rsid w:val="121309B6"/>
    <w:rsid w:val="12605413"/>
    <w:rsid w:val="128330F0"/>
    <w:rsid w:val="13040F16"/>
    <w:rsid w:val="130F2F8C"/>
    <w:rsid w:val="130F3547"/>
    <w:rsid w:val="142661F0"/>
    <w:rsid w:val="14CB72AE"/>
    <w:rsid w:val="14CD786F"/>
    <w:rsid w:val="14CE4E29"/>
    <w:rsid w:val="14E76E9B"/>
    <w:rsid w:val="152137CD"/>
    <w:rsid w:val="16346F3A"/>
    <w:rsid w:val="165360CD"/>
    <w:rsid w:val="17954E67"/>
    <w:rsid w:val="17AD1DEE"/>
    <w:rsid w:val="17C90494"/>
    <w:rsid w:val="18310935"/>
    <w:rsid w:val="19E841C9"/>
    <w:rsid w:val="1A0F2466"/>
    <w:rsid w:val="1A2A5F50"/>
    <w:rsid w:val="1A846E3B"/>
    <w:rsid w:val="1B0B13DC"/>
    <w:rsid w:val="1B4406A9"/>
    <w:rsid w:val="1B615373"/>
    <w:rsid w:val="1BF971E6"/>
    <w:rsid w:val="1CB772A8"/>
    <w:rsid w:val="1CED74D3"/>
    <w:rsid w:val="1D0F10FE"/>
    <w:rsid w:val="1DF30206"/>
    <w:rsid w:val="1E56637D"/>
    <w:rsid w:val="1F1243AA"/>
    <w:rsid w:val="1F6B20FA"/>
    <w:rsid w:val="1FAA4699"/>
    <w:rsid w:val="1FEC6DB0"/>
    <w:rsid w:val="207860E5"/>
    <w:rsid w:val="20D42EBB"/>
    <w:rsid w:val="226502E1"/>
    <w:rsid w:val="24392F07"/>
    <w:rsid w:val="24F63C78"/>
    <w:rsid w:val="25C41F30"/>
    <w:rsid w:val="26C70952"/>
    <w:rsid w:val="271835CD"/>
    <w:rsid w:val="28D32876"/>
    <w:rsid w:val="2A034250"/>
    <w:rsid w:val="2A407A1D"/>
    <w:rsid w:val="2B256702"/>
    <w:rsid w:val="2B2F247D"/>
    <w:rsid w:val="2BBF61DB"/>
    <w:rsid w:val="2BF844F1"/>
    <w:rsid w:val="2C792515"/>
    <w:rsid w:val="2DFA29D9"/>
    <w:rsid w:val="2EE21E21"/>
    <w:rsid w:val="2F231613"/>
    <w:rsid w:val="2F9D40AC"/>
    <w:rsid w:val="2F9E4040"/>
    <w:rsid w:val="2FC62DD9"/>
    <w:rsid w:val="3034260A"/>
    <w:rsid w:val="323142C2"/>
    <w:rsid w:val="32E441FF"/>
    <w:rsid w:val="32FD6383"/>
    <w:rsid w:val="333F4E12"/>
    <w:rsid w:val="34B3413C"/>
    <w:rsid w:val="351F1AB4"/>
    <w:rsid w:val="354E6BF1"/>
    <w:rsid w:val="358C163C"/>
    <w:rsid w:val="36C0549B"/>
    <w:rsid w:val="36EB4F66"/>
    <w:rsid w:val="370D6126"/>
    <w:rsid w:val="377E2108"/>
    <w:rsid w:val="37EA3BDE"/>
    <w:rsid w:val="382C768F"/>
    <w:rsid w:val="38345818"/>
    <w:rsid w:val="38667A9B"/>
    <w:rsid w:val="38D60A72"/>
    <w:rsid w:val="390871E1"/>
    <w:rsid w:val="3A120B92"/>
    <w:rsid w:val="3A362D28"/>
    <w:rsid w:val="3A5D589A"/>
    <w:rsid w:val="3B0C4F5C"/>
    <w:rsid w:val="3BB845E6"/>
    <w:rsid w:val="3C321D44"/>
    <w:rsid w:val="3C51529D"/>
    <w:rsid w:val="3C8B16FC"/>
    <w:rsid w:val="3DAA1C9B"/>
    <w:rsid w:val="3DCC7653"/>
    <w:rsid w:val="3DDE38D6"/>
    <w:rsid w:val="3DE9431B"/>
    <w:rsid w:val="3FF504AA"/>
    <w:rsid w:val="4098169B"/>
    <w:rsid w:val="4141130A"/>
    <w:rsid w:val="41B02777"/>
    <w:rsid w:val="43255FA0"/>
    <w:rsid w:val="433E1E3C"/>
    <w:rsid w:val="438B637B"/>
    <w:rsid w:val="43C03ABE"/>
    <w:rsid w:val="44970371"/>
    <w:rsid w:val="44CE0F12"/>
    <w:rsid w:val="45987F1D"/>
    <w:rsid w:val="4604641C"/>
    <w:rsid w:val="461E1EB2"/>
    <w:rsid w:val="472447E8"/>
    <w:rsid w:val="47F249BA"/>
    <w:rsid w:val="47F505B0"/>
    <w:rsid w:val="49250122"/>
    <w:rsid w:val="4929622B"/>
    <w:rsid w:val="49C3077E"/>
    <w:rsid w:val="4A5A5C4B"/>
    <w:rsid w:val="4A6407C3"/>
    <w:rsid w:val="4B8344AD"/>
    <w:rsid w:val="4B90101A"/>
    <w:rsid w:val="4B966E6B"/>
    <w:rsid w:val="4BC816DE"/>
    <w:rsid w:val="4C0F4AAA"/>
    <w:rsid w:val="4C4452EE"/>
    <w:rsid w:val="4C63011B"/>
    <w:rsid w:val="4C951502"/>
    <w:rsid w:val="4CC8029F"/>
    <w:rsid w:val="4D765C5E"/>
    <w:rsid w:val="4DE90A7B"/>
    <w:rsid w:val="506D52A6"/>
    <w:rsid w:val="50B03C88"/>
    <w:rsid w:val="51510D9E"/>
    <w:rsid w:val="52A37DD5"/>
    <w:rsid w:val="535B32C2"/>
    <w:rsid w:val="53F618C4"/>
    <w:rsid w:val="540B5E18"/>
    <w:rsid w:val="545642CA"/>
    <w:rsid w:val="54C005D2"/>
    <w:rsid w:val="54C107E0"/>
    <w:rsid w:val="54C20004"/>
    <w:rsid w:val="557F3AA6"/>
    <w:rsid w:val="55AE4424"/>
    <w:rsid w:val="56540D31"/>
    <w:rsid w:val="565F63F7"/>
    <w:rsid w:val="56AE2ECC"/>
    <w:rsid w:val="570635C7"/>
    <w:rsid w:val="575F6C97"/>
    <w:rsid w:val="57CF2265"/>
    <w:rsid w:val="57E5694F"/>
    <w:rsid w:val="5803661F"/>
    <w:rsid w:val="581A7E32"/>
    <w:rsid w:val="58801937"/>
    <w:rsid w:val="5A267400"/>
    <w:rsid w:val="5A3C6811"/>
    <w:rsid w:val="5B190E1A"/>
    <w:rsid w:val="5C184FEC"/>
    <w:rsid w:val="5C4B7DF7"/>
    <w:rsid w:val="5D26145D"/>
    <w:rsid w:val="5D7221E6"/>
    <w:rsid w:val="5D7630AB"/>
    <w:rsid w:val="5E900D03"/>
    <w:rsid w:val="5E962D0E"/>
    <w:rsid w:val="5EE91415"/>
    <w:rsid w:val="605F772D"/>
    <w:rsid w:val="6106054A"/>
    <w:rsid w:val="637F4A51"/>
    <w:rsid w:val="639C11CE"/>
    <w:rsid w:val="646E08DB"/>
    <w:rsid w:val="651A5876"/>
    <w:rsid w:val="655C0131"/>
    <w:rsid w:val="663434F1"/>
    <w:rsid w:val="666F2B12"/>
    <w:rsid w:val="669A48DF"/>
    <w:rsid w:val="6769200C"/>
    <w:rsid w:val="676966A5"/>
    <w:rsid w:val="69285719"/>
    <w:rsid w:val="69945A99"/>
    <w:rsid w:val="69F82053"/>
    <w:rsid w:val="6ADC3F8B"/>
    <w:rsid w:val="6B076E8B"/>
    <w:rsid w:val="6B9B6DCB"/>
    <w:rsid w:val="6C255D22"/>
    <w:rsid w:val="6C2576DF"/>
    <w:rsid w:val="6CBE3E71"/>
    <w:rsid w:val="6DB23D41"/>
    <w:rsid w:val="6E415038"/>
    <w:rsid w:val="6E9C1E1B"/>
    <w:rsid w:val="6FCC5D82"/>
    <w:rsid w:val="704C73D2"/>
    <w:rsid w:val="70F57330"/>
    <w:rsid w:val="71112606"/>
    <w:rsid w:val="711765C5"/>
    <w:rsid w:val="716D7E7F"/>
    <w:rsid w:val="71DC3B4F"/>
    <w:rsid w:val="725D2F01"/>
    <w:rsid w:val="72EE6828"/>
    <w:rsid w:val="764572FB"/>
    <w:rsid w:val="771A022D"/>
    <w:rsid w:val="777467D8"/>
    <w:rsid w:val="77EA5ECA"/>
    <w:rsid w:val="78102C5A"/>
    <w:rsid w:val="79AF69E5"/>
    <w:rsid w:val="79C30CE9"/>
    <w:rsid w:val="7A0349A7"/>
    <w:rsid w:val="7ACB450F"/>
    <w:rsid w:val="7ACD6227"/>
    <w:rsid w:val="7B3B1037"/>
    <w:rsid w:val="7B894F00"/>
    <w:rsid w:val="7BD36C89"/>
    <w:rsid w:val="7C9E7B3C"/>
    <w:rsid w:val="7CD2686A"/>
    <w:rsid w:val="7E061B13"/>
    <w:rsid w:val="7EB7216C"/>
    <w:rsid w:val="7F1277AE"/>
    <w:rsid w:val="7F140BE8"/>
    <w:rsid w:val="7F692D97"/>
    <w:rsid w:val="7FD63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2"/>
    <w:basedOn w:val="1"/>
    <w:next w:val="1"/>
    <w:qFormat/>
    <w:uiPriority w:val="1"/>
    <w:pPr>
      <w:outlineLvl w:val="2"/>
    </w:pPr>
    <w:rPr>
      <w:rFonts w:ascii="宋体" w:hAnsi="宋体" w:eastAsia="宋体"/>
      <w:sz w:val="40"/>
      <w:szCs w:val="4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18"/>
    </w:rPr>
  </w:style>
  <w:style w:type="paragraph" w:styleId="4">
    <w:name w:val="Body Text 2"/>
    <w:basedOn w:val="1"/>
    <w:qFormat/>
    <w:uiPriority w:val="0"/>
    <w:rPr>
      <w:rFonts w:eastAsia="楷体_GB2312"/>
      <w:sz w:val="32"/>
      <w:szCs w:val="24"/>
    </w:rPr>
  </w:style>
  <w:style w:type="paragraph" w:styleId="5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ind w:firstLine="795"/>
    </w:pPr>
    <w:rPr>
      <w:sz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2018-11-23T02:34:00Z</dcterms:created>
  <dc:creator>HML</dc:creator>
  <cp:lastModifiedBy>和谐</cp:lastModifiedBy>
  <cp:lastPrinted>2019-08-09T04:35:00Z</cp:lastPrinted>
  <dcterms:modified xsi:type="dcterms:W3CDTF">2020-09-14T07:08:32Z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