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hd w:val="clear" w:color="auto" w:fill="FFFFFF"/>
        <w:spacing w:after="225" w:line="432" w:lineRule="auto"/>
        <w:ind w:firstLine="723" w:firstLineChars="20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shd w:val="clear" w:color="auto" w:fill="FFFFFF"/>
          <w:lang w:eastAsia="zh-CN"/>
        </w:rPr>
        <w:t>鹤壁市中级人民法院审判庭后院绿化项目</w:t>
      </w:r>
    </w:p>
    <w:p>
      <w:pPr>
        <w:pStyle w:val="2"/>
        <w:spacing w:before="120" w:beforeLines="50" w:after="120" w:afterLines="50" w:line="24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成交公告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一、采购项目名称：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鹤壁市中级人民法院审判庭后院绿化项目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二、采购项目编号：2020002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三、采购项目用途、数量、简要技术要求、合同履行日期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 采购内容：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采购绿化苗木一批用于后院绿化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 项目地点：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鹤壁市中级人民法院审判庭后院；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 资金来源：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财政资金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 供货地点：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鹤壁市中级人民法院审判庭后院；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四、评标日期：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2020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8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27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五、询价邀请公告发布日期：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2020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8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六、采购方式：询价采购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七、成交情况：</w:t>
      </w:r>
    </w:p>
    <w:tbl>
      <w:tblPr>
        <w:tblStyle w:val="5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855"/>
        <w:gridCol w:w="1201"/>
        <w:gridCol w:w="1201"/>
        <w:gridCol w:w="1023"/>
        <w:gridCol w:w="1671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1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供货质量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免费质保期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供货期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7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采购绿化苗木一批</w:t>
            </w:r>
          </w:p>
        </w:tc>
        <w:tc>
          <w:tcPr>
            <w:tcW w:w="1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河南淳固建设有限公司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河南省鹤壁市市辖区开发区延河路科创中心805号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符合采购人要求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合同签订后20日历天供货完成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155678.00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八、成交公告发布的媒介及成交公告期限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本公告在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鹤壁市中级人民法院网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》、《河南省电子招标投标公共服务平台》、《河南英典工程管理有限公司》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上发布。成交公告期限为1个工作日。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九、联系方式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1、采购人信息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采购人：鹤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壁市中级人民法院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地  址：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鹤壁市中级人民法院审判庭后院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联系人：贾先生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电  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0392-3380760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采购代理机构信息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采购代理机构：河南英典工程管理有限公司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地  址：郑州市东明路218号索克大厦10楼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联系人：胡女士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各有关当事人对文件、公示等内容有异议的，请于本结果公告期限届满之日起7个工作日内，以书面形式向采购人、采购代理机构提出质疑(加盖单位公章且法定代表人签字)，由法定代表人或其授权代表（本项目只能授权一人且为现场开标人）携带企业营业执照复印件（加盖公章）及本人身份证件（原件）一并提交（邮寄、传真件不予受理），必须注明法定代表人姓名及联系方式、授权代表姓名及联系方式、单位通讯地址及固定电话，并以质疑函接受确认日期作为受理时间。逾期未提交或未按照要求提交的质疑函将不予受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18739292577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F2AF4"/>
    <w:rsid w:val="1FFC17CB"/>
    <w:rsid w:val="20BC2AD3"/>
    <w:rsid w:val="24605BF2"/>
    <w:rsid w:val="3644432F"/>
    <w:rsid w:val="388E72EE"/>
    <w:rsid w:val="39805D2D"/>
    <w:rsid w:val="57807FD1"/>
    <w:rsid w:val="59BD660D"/>
    <w:rsid w:val="5FD1260D"/>
    <w:rsid w:val="645F2AF4"/>
    <w:rsid w:val="6F177789"/>
    <w:rsid w:val="6F9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PMingLiU" w:hAnsi="PMingLiU" w:eastAsia="仿宋" w:cs="PMingLiU"/>
      <w:sz w:val="28"/>
      <w:szCs w:val="22"/>
      <w:lang w:val="lv-LV" w:eastAsia="lv-LV" w:bidi="lv-LV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新宋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ind w:left="2100" w:leftChars="1000"/>
    </w:pPr>
    <w:rPr>
      <w:rFonts w:ascii="宋体" w:hAnsi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2020-08-25T02:57:00Z</dcterms:created>
  <dc:creator>Administrator</dc:creator>
  <cp:lastModifiedBy>和谐</cp:lastModifiedBy>
  <dcterms:modified xsi:type="dcterms:W3CDTF">2020-08-28T07:36:40Z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